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F73A4" w14:textId="06901948" w:rsidR="00CE6BD0" w:rsidRDefault="00CE6BD0" w:rsidP="00CE6BD0">
      <w:pPr>
        <w:shd w:val="clear" w:color="auto" w:fill="FFFFFF"/>
        <w:spacing w:after="0" w:line="240" w:lineRule="auto"/>
        <w:rPr>
          <w:rFonts w:ascii="Arial" w:eastAsia="Times New Roman" w:hAnsi="Arial" w:cs="Arial"/>
          <w:color w:val="222222"/>
          <w:kern w:val="0"/>
          <w:sz w:val="48"/>
          <w:szCs w:val="48"/>
          <w14:ligatures w14:val="none"/>
        </w:rPr>
      </w:pPr>
      <w:r>
        <w:rPr>
          <w:rFonts w:ascii="Arial" w:eastAsia="Times New Roman" w:hAnsi="Arial" w:cs="Arial"/>
          <w:noProof/>
          <w:color w:val="222222"/>
          <w:kern w:val="0"/>
          <w:sz w:val="48"/>
          <w:szCs w:val="48"/>
        </w:rPr>
        <w:drawing>
          <wp:inline distT="0" distB="0" distL="0" distR="0" wp14:anchorId="61269088" wp14:editId="77492D05">
            <wp:extent cx="5943600" cy="1054100"/>
            <wp:effectExtent l="0" t="0" r="0" b="0"/>
            <wp:docPr id="904822217" name="Picture 1"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822217" name="Picture 1" descr="A white background with black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054100"/>
                    </a:xfrm>
                    <a:prstGeom prst="rect">
                      <a:avLst/>
                    </a:prstGeom>
                  </pic:spPr>
                </pic:pic>
              </a:graphicData>
            </a:graphic>
          </wp:inline>
        </w:drawing>
      </w:r>
    </w:p>
    <w:p w14:paraId="782E9BCD" w14:textId="77777777" w:rsidR="00CE6BD0" w:rsidRDefault="00CE6BD0" w:rsidP="00CE6BD0">
      <w:pPr>
        <w:shd w:val="clear" w:color="auto" w:fill="FFFFFF"/>
        <w:spacing w:after="0" w:line="240" w:lineRule="auto"/>
        <w:rPr>
          <w:rFonts w:ascii="Arial" w:eastAsia="Times New Roman" w:hAnsi="Arial" w:cs="Arial"/>
          <w:color w:val="222222"/>
          <w:kern w:val="0"/>
          <w:sz w:val="48"/>
          <w:szCs w:val="48"/>
          <w14:ligatures w14:val="none"/>
        </w:rPr>
      </w:pPr>
    </w:p>
    <w:p w14:paraId="08581336" w14:textId="39008330"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color w:val="222222"/>
          <w:kern w:val="0"/>
          <w:sz w:val="48"/>
          <w:szCs w:val="48"/>
          <w14:ligatures w14:val="none"/>
        </w:rPr>
        <w:t>News Bulletin</w:t>
      </w:r>
      <w:r w:rsidRPr="00CE6BD0">
        <w:rPr>
          <w:rFonts w:ascii="Arial" w:eastAsia="Times New Roman" w:hAnsi="Arial" w:cs="Arial"/>
          <w:color w:val="222222"/>
          <w:kern w:val="0"/>
          <w14:ligatures w14:val="none"/>
        </w:rPr>
        <w:t> </w:t>
      </w:r>
      <w:r>
        <w:rPr>
          <w:rFonts w:ascii="Arial" w:eastAsia="Times New Roman" w:hAnsi="Arial" w:cs="Arial"/>
          <w:color w:val="222222"/>
          <w:kern w:val="0"/>
          <w14:ligatures w14:val="none"/>
        </w:rPr>
        <w:br/>
      </w:r>
      <w:r w:rsidR="00B85B7E">
        <w:rPr>
          <w:rFonts w:ascii="Arial" w:eastAsia="Times New Roman" w:hAnsi="Arial" w:cs="Arial"/>
          <w:color w:val="222222"/>
          <w:kern w:val="0"/>
          <w14:ligatures w14:val="none"/>
        </w:rPr>
        <w:t>Feb 10</w:t>
      </w:r>
      <w:r>
        <w:rPr>
          <w:rFonts w:ascii="Arial" w:eastAsia="Times New Roman" w:hAnsi="Arial" w:cs="Arial"/>
          <w:color w:val="222222"/>
          <w:kern w:val="0"/>
          <w14:ligatures w14:val="none"/>
        </w:rPr>
        <w:t>, 2025 – vol.</w:t>
      </w:r>
    </w:p>
    <w:p w14:paraId="35E5B311" w14:textId="77777777" w:rsidR="00CE6BD0" w:rsidRPr="00CE6BD0" w:rsidRDefault="00CE6BD0" w:rsidP="00CE6BD0">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2024-25 Jury Releases First Report</w:t>
      </w:r>
    </w:p>
    <w:p w14:paraId="481372B6" w14:textId="77777777" w:rsidR="00CE6BD0" w:rsidRPr="00CE6BD0" w:rsidRDefault="00CE6BD0" w:rsidP="00CE6BD0">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New Marin County Executive to Speak at Chapter Event on Feb. 20th</w:t>
      </w:r>
    </w:p>
    <w:p w14:paraId="2D247A4C" w14:textId="77777777" w:rsidR="00CE6BD0" w:rsidRPr="00CE6BD0" w:rsidRDefault="00CE6BD0" w:rsidP="00CE6BD0">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February and March Declared Civil Grand Jury Months</w:t>
      </w:r>
    </w:p>
    <w:p w14:paraId="6B7488B4" w14:textId="77777777" w:rsidR="00CE6BD0" w:rsidRPr="00CE6BD0" w:rsidRDefault="00CE6BD0" w:rsidP="00CE6BD0">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Help Wanted with 2025-26 Jury Recruitment and Selection</w:t>
      </w:r>
    </w:p>
    <w:p w14:paraId="70AD4C16" w14:textId="77777777" w:rsidR="00CE6BD0" w:rsidRPr="00CE6BD0" w:rsidRDefault="00CE6BD0" w:rsidP="00CE6BD0">
      <w:pPr>
        <w:numPr>
          <w:ilvl w:val="0"/>
          <w:numId w:val="1"/>
        </w:numPr>
        <w:shd w:val="clear" w:color="auto" w:fill="FFFFFF"/>
        <w:spacing w:before="100" w:beforeAutospacing="1" w:after="100" w:afterAutospacing="1" w:line="240" w:lineRule="auto"/>
        <w:ind w:left="945"/>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Invite Friends and Family to Apply for the Civil Grand Jury</w:t>
      </w:r>
    </w:p>
    <w:p w14:paraId="434CDB02"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b/>
          <w:bCs/>
          <w:color w:val="222222"/>
          <w:kern w:val="0"/>
          <w14:ligatures w14:val="none"/>
        </w:rPr>
        <w:t>2024-25 Jury Releases First Report</w:t>
      </w:r>
    </w:p>
    <w:p w14:paraId="767AAEAB"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Congratulations to the 2024-25 Marin Civil Grand Jury for releasing its first report.  </w:t>
      </w:r>
      <w:hyperlink r:id="rId6" w:tgtFrame="_blank" w:tooltip="Responses to the 2023-2024 Marin County Civil Grand Jury Reports: An Overview" w:history="1">
        <w:r w:rsidRPr="00CE6BD0">
          <w:rPr>
            <w:rFonts w:ascii="Open Sans" w:eastAsia="Times New Roman" w:hAnsi="Open Sans" w:cs="Open Sans"/>
            <w:color w:val="1C75BC"/>
            <w:kern w:val="0"/>
            <w:u w:val="single"/>
            <w14:ligatures w14:val="none"/>
          </w:rPr>
          <w:t>Responses to the 2023-2024 Marin County Civil Grand Jury Reports: An Overview</w:t>
        </w:r>
      </w:hyperlink>
      <w:r w:rsidRPr="00CE6BD0">
        <w:rPr>
          <w:rFonts w:ascii="Arial" w:eastAsia="Times New Roman" w:hAnsi="Arial" w:cs="Arial"/>
          <w:color w:val="222222"/>
          <w:kern w:val="0"/>
          <w14:ligatures w14:val="none"/>
        </w:rPr>
        <w:t> was released on January 31. It is a comprehensive follow-up on government responses to the findings and recommendations of the previous jury.  </w:t>
      </w:r>
    </w:p>
    <w:p w14:paraId="5B8BD93F"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p>
    <w:p w14:paraId="1F1A1AC8"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b/>
          <w:bCs/>
          <w:color w:val="222222"/>
          <w:kern w:val="0"/>
          <w14:ligatures w14:val="none"/>
        </w:rPr>
        <w:t>New Marin County Executive to Speak at Chapter Event on Feb. 20th</w:t>
      </w:r>
    </w:p>
    <w:p w14:paraId="47823CC7"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Derek Johnson, the new Marin County Chief Executive Officer, will be the featured speaker at a social event open to all chapter members from 5 p.m. to 7 p.m. next Thursday, Feb. 20 at the McInnis Park Club House in San Rafael. Members are encouraged to come with an investigation idea that could be considered by the 2025-26 civil grand jury when it is empaneled in July. Please RSVP to Mona Burglin at </w:t>
      </w:r>
      <w:hyperlink r:id="rId7" w:tgtFrame="_blank" w:history="1">
        <w:r w:rsidRPr="00CE6BD0">
          <w:rPr>
            <w:rFonts w:ascii="Arial" w:eastAsia="Times New Roman" w:hAnsi="Arial" w:cs="Arial"/>
            <w:color w:val="1155CC"/>
            <w:kern w:val="0"/>
            <w:u w:val="single"/>
            <w14:ligatures w14:val="none"/>
          </w:rPr>
          <w:t>socialcommittee@mccgja.org</w:t>
        </w:r>
      </w:hyperlink>
    </w:p>
    <w:p w14:paraId="6A627B20"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p>
    <w:p w14:paraId="5F1A7CD9"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b/>
          <w:bCs/>
          <w:color w:val="222222"/>
          <w:kern w:val="0"/>
          <w14:ligatures w14:val="none"/>
        </w:rPr>
        <w:t>Marin Supervisors Declare February and March Civil Grand Jury Months </w:t>
      </w:r>
    </w:p>
    <w:p w14:paraId="16348533"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The Marin County Board of Supervisors has declared February and March Civil Grand Jury Months in recognition of the "the hard work done by civil grand juries has a great effect on our communities and makes" the county a better place to live.  The full resolution can be found here: </w:t>
      </w:r>
    </w:p>
    <w:p w14:paraId="77E6AC5F"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hyperlink r:id="rId8" w:tgtFrame="_blank" w:history="1">
        <w:r w:rsidRPr="00CE6BD0">
          <w:rPr>
            <w:rFonts w:ascii="Arial" w:eastAsia="Times New Roman" w:hAnsi="Arial" w:cs="Arial"/>
            <w:color w:val="1155CC"/>
            <w:kern w:val="0"/>
            <w:u w:val="single"/>
            <w14:ligatures w14:val="none"/>
          </w:rPr>
          <w:t>https://marin.granicus.com/MetaViewer.php?view_id=33&amp;clip_id=12449&amp;meta_id=1357393</w:t>
        </w:r>
      </w:hyperlink>
    </w:p>
    <w:p w14:paraId="676FB737"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p>
    <w:p w14:paraId="43D498D0"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b/>
          <w:bCs/>
          <w:color w:val="222222"/>
          <w:kern w:val="0"/>
          <w14:ligatures w14:val="none"/>
        </w:rPr>
        <w:t>Help Wanted with 2025-26 Civil Grand Jury Selection</w:t>
      </w:r>
    </w:p>
    <w:p w14:paraId="4DF7499D"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Interviewers, schedulers, and information assemblers are needed to assist with the recruitment and selection of the 2025-26 Marin Civil Grand Jury. Help is needed in late April and during the month of May. Chapter members will be scheduling, confirming, and conducting interviews and group exercises as well as assembling informational materials for jury applicants. To sign up, please contact Pat Shepherd via email at </w:t>
      </w:r>
      <w:hyperlink r:id="rId9" w:tgtFrame="_blank" w:history="1">
        <w:r w:rsidRPr="00CE6BD0">
          <w:rPr>
            <w:rFonts w:ascii="Arial" w:eastAsia="Times New Roman" w:hAnsi="Arial" w:cs="Arial"/>
            <w:color w:val="1155CC"/>
            <w:kern w:val="0"/>
            <w:u w:val="single"/>
            <w14:ligatures w14:val="none"/>
          </w:rPr>
          <w:t>pfshepherd6@comcast.net</w:t>
        </w:r>
      </w:hyperlink>
      <w:r w:rsidRPr="00CE6BD0">
        <w:rPr>
          <w:rFonts w:ascii="Arial" w:eastAsia="Times New Roman" w:hAnsi="Arial" w:cs="Arial"/>
          <w:color w:val="222222"/>
          <w:kern w:val="0"/>
          <w14:ligatures w14:val="none"/>
        </w:rPr>
        <w:t> with "25-26 Recruitment" in the subject line. </w:t>
      </w:r>
    </w:p>
    <w:p w14:paraId="22CFF503"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p>
    <w:p w14:paraId="1EF739ED"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b/>
          <w:bCs/>
          <w:color w:val="222222"/>
          <w:kern w:val="0"/>
          <w14:ligatures w14:val="none"/>
        </w:rPr>
        <w:t>Invite Family and Friends to Apply for the 2025-26 Civil Grand Jury </w:t>
      </w:r>
    </w:p>
    <w:p w14:paraId="0D75F7AB" w14:textId="77777777" w:rsid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color w:val="222222"/>
          <w:kern w:val="0"/>
          <w14:ligatures w14:val="none"/>
        </w:rPr>
        <w:t>Applications are open for the 2025-26 Marin Civil Grand Jury and all chapter members are asked to call on qualified friends and family members to consider applying. Most applicants come from personal invitations issued by former jurors who have found the jury service to be a rewarding experience.  Applications can be completed online at </w:t>
      </w:r>
      <w:hyperlink r:id="rId10" w:tgtFrame="_blank" w:history="1">
        <w:r w:rsidRPr="00CE6BD0">
          <w:rPr>
            <w:rFonts w:ascii="Arial" w:eastAsia="Times New Roman" w:hAnsi="Arial" w:cs="Arial"/>
            <w:color w:val="1155CC"/>
            <w:kern w:val="0"/>
            <w:u w:val="single"/>
            <w14:ligatures w14:val="none"/>
          </w:rPr>
          <w:t>https://www.marincounty.gov/departments/grand-jury/apply-serve-civil-grand-jury </w:t>
        </w:r>
      </w:hyperlink>
      <w:r w:rsidRPr="00CE6BD0">
        <w:rPr>
          <w:rFonts w:ascii="Arial" w:eastAsia="Times New Roman" w:hAnsi="Arial" w:cs="Arial"/>
          <w:color w:val="222222"/>
          <w:kern w:val="0"/>
          <w14:ligatures w14:val="none"/>
        </w:rPr>
        <w:br/>
        <w:t>The deadline for submitting applications is April 15th.  Additional information for applicants is available at </w:t>
      </w:r>
      <w:hyperlink r:id="rId11" w:tgtFrame="_blank" w:history="1">
        <w:r w:rsidRPr="00CE6BD0">
          <w:rPr>
            <w:rFonts w:ascii="Arial" w:eastAsia="Times New Roman" w:hAnsi="Arial" w:cs="Arial"/>
            <w:color w:val="1155CC"/>
            <w:kern w:val="0"/>
            <w:u w:val="single"/>
            <w14:ligatures w14:val="none"/>
          </w:rPr>
          <w:t>https://mccgja.org/the-grand-jury/about-the-grand-jury/</w:t>
        </w:r>
      </w:hyperlink>
    </w:p>
    <w:p w14:paraId="4FA2D59C"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p>
    <w:p w14:paraId="01AB01F0"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p>
    <w:p w14:paraId="18760B1D" w14:textId="77777777" w:rsidR="00CE6BD0" w:rsidRPr="00CE6BD0" w:rsidRDefault="00CE6BD0" w:rsidP="00CE6BD0">
      <w:pPr>
        <w:shd w:val="clear" w:color="auto" w:fill="FFFFFF"/>
        <w:spacing w:after="0" w:line="240" w:lineRule="auto"/>
        <w:rPr>
          <w:rFonts w:ascii="Arial" w:eastAsia="Times New Roman" w:hAnsi="Arial" w:cs="Arial"/>
          <w:color w:val="222222"/>
          <w:kern w:val="0"/>
          <w14:ligatures w14:val="none"/>
        </w:rPr>
      </w:pPr>
      <w:r w:rsidRPr="00CE6BD0">
        <w:rPr>
          <w:rFonts w:ascii="Arial" w:eastAsia="Times New Roman" w:hAnsi="Arial" w:cs="Arial"/>
          <w:i/>
          <w:iCs/>
          <w:color w:val="222222"/>
          <w:kern w:val="0"/>
          <w14:ligatures w14:val="none"/>
        </w:rPr>
        <w:t>MCCGJA News Bulletin is intended for members of the Marin Chapter of the Civil Grand Jurors' Association. For more information, contact Spencer Sias at </w:t>
      </w:r>
      <w:hyperlink r:id="rId12" w:tgtFrame="_blank" w:history="1">
        <w:r w:rsidRPr="00CE6BD0">
          <w:rPr>
            <w:rFonts w:ascii="Arial" w:eastAsia="Times New Roman" w:hAnsi="Arial" w:cs="Arial"/>
            <w:i/>
            <w:iCs/>
            <w:color w:val="1155CC"/>
            <w:kern w:val="0"/>
            <w:u w:val="single"/>
            <w14:ligatures w14:val="none"/>
          </w:rPr>
          <w:t>spencer.sias@gmail.com</w:t>
        </w:r>
      </w:hyperlink>
    </w:p>
    <w:p w14:paraId="192C6893" w14:textId="77777777" w:rsidR="00CE6BD0" w:rsidRDefault="00CE6BD0"/>
    <w:sectPr w:rsidR="00CE6BD0" w:rsidSect="00CE6BD0">
      <w:pgSz w:w="12240" w:h="15840"/>
      <w:pgMar w:top="117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7A100A"/>
    <w:multiLevelType w:val="multilevel"/>
    <w:tmpl w:val="2A185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707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BD0"/>
    <w:rsid w:val="00277099"/>
    <w:rsid w:val="00B85B7E"/>
    <w:rsid w:val="00CE6B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03161B"/>
  <w15:chartTrackingRefBased/>
  <w15:docId w15:val="{A2320FE2-9E0C-094C-ADF4-627AE76BA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6B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6B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6B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6B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B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B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B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B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B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B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6B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6B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6B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B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B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B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B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BD0"/>
    <w:rPr>
      <w:rFonts w:eastAsiaTheme="majorEastAsia" w:cstheme="majorBidi"/>
      <w:color w:val="272727" w:themeColor="text1" w:themeTint="D8"/>
    </w:rPr>
  </w:style>
  <w:style w:type="paragraph" w:styleId="Title">
    <w:name w:val="Title"/>
    <w:basedOn w:val="Normal"/>
    <w:next w:val="Normal"/>
    <w:link w:val="TitleChar"/>
    <w:uiPriority w:val="10"/>
    <w:qFormat/>
    <w:rsid w:val="00CE6B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6B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6B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6B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6BD0"/>
    <w:pPr>
      <w:spacing w:before="160"/>
      <w:jc w:val="center"/>
    </w:pPr>
    <w:rPr>
      <w:i/>
      <w:iCs/>
      <w:color w:val="404040" w:themeColor="text1" w:themeTint="BF"/>
    </w:rPr>
  </w:style>
  <w:style w:type="character" w:customStyle="1" w:styleId="QuoteChar">
    <w:name w:val="Quote Char"/>
    <w:basedOn w:val="DefaultParagraphFont"/>
    <w:link w:val="Quote"/>
    <w:uiPriority w:val="29"/>
    <w:rsid w:val="00CE6BD0"/>
    <w:rPr>
      <w:i/>
      <w:iCs/>
      <w:color w:val="404040" w:themeColor="text1" w:themeTint="BF"/>
    </w:rPr>
  </w:style>
  <w:style w:type="paragraph" w:styleId="ListParagraph">
    <w:name w:val="List Paragraph"/>
    <w:basedOn w:val="Normal"/>
    <w:uiPriority w:val="34"/>
    <w:qFormat/>
    <w:rsid w:val="00CE6BD0"/>
    <w:pPr>
      <w:ind w:left="720"/>
      <w:contextualSpacing/>
    </w:pPr>
  </w:style>
  <w:style w:type="character" w:styleId="IntenseEmphasis">
    <w:name w:val="Intense Emphasis"/>
    <w:basedOn w:val="DefaultParagraphFont"/>
    <w:uiPriority w:val="21"/>
    <w:qFormat/>
    <w:rsid w:val="00CE6BD0"/>
    <w:rPr>
      <w:i/>
      <w:iCs/>
      <w:color w:val="0F4761" w:themeColor="accent1" w:themeShade="BF"/>
    </w:rPr>
  </w:style>
  <w:style w:type="paragraph" w:styleId="IntenseQuote">
    <w:name w:val="Intense Quote"/>
    <w:basedOn w:val="Normal"/>
    <w:next w:val="Normal"/>
    <w:link w:val="IntenseQuoteChar"/>
    <w:uiPriority w:val="30"/>
    <w:qFormat/>
    <w:rsid w:val="00CE6B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BD0"/>
    <w:rPr>
      <w:i/>
      <w:iCs/>
      <w:color w:val="0F4761" w:themeColor="accent1" w:themeShade="BF"/>
    </w:rPr>
  </w:style>
  <w:style w:type="character" w:styleId="IntenseReference">
    <w:name w:val="Intense Reference"/>
    <w:basedOn w:val="DefaultParagraphFont"/>
    <w:uiPriority w:val="32"/>
    <w:qFormat/>
    <w:rsid w:val="00CE6BD0"/>
    <w:rPr>
      <w:b/>
      <w:bCs/>
      <w:smallCaps/>
      <w:color w:val="0F4761" w:themeColor="accent1" w:themeShade="BF"/>
      <w:spacing w:val="5"/>
    </w:rPr>
  </w:style>
  <w:style w:type="character" w:styleId="Hyperlink">
    <w:name w:val="Hyperlink"/>
    <w:basedOn w:val="DefaultParagraphFont"/>
    <w:uiPriority w:val="99"/>
    <w:semiHidden/>
    <w:unhideWhenUsed/>
    <w:rsid w:val="00CE6B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2330660">
      <w:bodyDiv w:val="1"/>
      <w:marLeft w:val="0"/>
      <w:marRight w:val="0"/>
      <w:marTop w:val="0"/>
      <w:marBottom w:val="0"/>
      <w:divBdr>
        <w:top w:val="none" w:sz="0" w:space="0" w:color="auto"/>
        <w:left w:val="none" w:sz="0" w:space="0" w:color="auto"/>
        <w:bottom w:val="none" w:sz="0" w:space="0" w:color="auto"/>
        <w:right w:val="none" w:sz="0" w:space="0" w:color="auto"/>
      </w:divBdr>
      <w:divsChild>
        <w:div w:id="1099175007">
          <w:marLeft w:val="0"/>
          <w:marRight w:val="0"/>
          <w:marTop w:val="0"/>
          <w:marBottom w:val="0"/>
          <w:divBdr>
            <w:top w:val="none" w:sz="0" w:space="0" w:color="auto"/>
            <w:left w:val="none" w:sz="0" w:space="0" w:color="auto"/>
            <w:bottom w:val="none" w:sz="0" w:space="0" w:color="auto"/>
            <w:right w:val="none" w:sz="0" w:space="0" w:color="auto"/>
          </w:divBdr>
        </w:div>
        <w:div w:id="1476876926">
          <w:marLeft w:val="0"/>
          <w:marRight w:val="0"/>
          <w:marTop w:val="0"/>
          <w:marBottom w:val="0"/>
          <w:divBdr>
            <w:top w:val="none" w:sz="0" w:space="0" w:color="auto"/>
            <w:left w:val="none" w:sz="0" w:space="0" w:color="auto"/>
            <w:bottom w:val="none" w:sz="0" w:space="0" w:color="auto"/>
            <w:right w:val="none" w:sz="0" w:space="0" w:color="auto"/>
          </w:divBdr>
        </w:div>
        <w:div w:id="1167674052">
          <w:marLeft w:val="0"/>
          <w:marRight w:val="0"/>
          <w:marTop w:val="0"/>
          <w:marBottom w:val="0"/>
          <w:divBdr>
            <w:top w:val="none" w:sz="0" w:space="0" w:color="auto"/>
            <w:left w:val="none" w:sz="0" w:space="0" w:color="auto"/>
            <w:bottom w:val="none" w:sz="0" w:space="0" w:color="auto"/>
            <w:right w:val="none" w:sz="0" w:space="0" w:color="auto"/>
          </w:divBdr>
        </w:div>
        <w:div w:id="1370497603">
          <w:marLeft w:val="0"/>
          <w:marRight w:val="0"/>
          <w:marTop w:val="0"/>
          <w:marBottom w:val="0"/>
          <w:divBdr>
            <w:top w:val="none" w:sz="0" w:space="0" w:color="auto"/>
            <w:left w:val="none" w:sz="0" w:space="0" w:color="auto"/>
            <w:bottom w:val="none" w:sz="0" w:space="0" w:color="auto"/>
            <w:right w:val="none" w:sz="0" w:space="0" w:color="auto"/>
          </w:divBdr>
        </w:div>
        <w:div w:id="1772622141">
          <w:marLeft w:val="0"/>
          <w:marRight w:val="0"/>
          <w:marTop w:val="0"/>
          <w:marBottom w:val="0"/>
          <w:divBdr>
            <w:top w:val="none" w:sz="0" w:space="0" w:color="auto"/>
            <w:left w:val="none" w:sz="0" w:space="0" w:color="auto"/>
            <w:bottom w:val="none" w:sz="0" w:space="0" w:color="auto"/>
            <w:right w:val="none" w:sz="0" w:space="0" w:color="auto"/>
          </w:divBdr>
        </w:div>
        <w:div w:id="1686133947">
          <w:marLeft w:val="0"/>
          <w:marRight w:val="0"/>
          <w:marTop w:val="0"/>
          <w:marBottom w:val="0"/>
          <w:divBdr>
            <w:top w:val="none" w:sz="0" w:space="0" w:color="auto"/>
            <w:left w:val="none" w:sz="0" w:space="0" w:color="auto"/>
            <w:bottom w:val="none" w:sz="0" w:space="0" w:color="auto"/>
            <w:right w:val="none" w:sz="0" w:space="0" w:color="auto"/>
          </w:divBdr>
        </w:div>
        <w:div w:id="224339833">
          <w:marLeft w:val="0"/>
          <w:marRight w:val="0"/>
          <w:marTop w:val="0"/>
          <w:marBottom w:val="0"/>
          <w:divBdr>
            <w:top w:val="none" w:sz="0" w:space="0" w:color="auto"/>
            <w:left w:val="none" w:sz="0" w:space="0" w:color="auto"/>
            <w:bottom w:val="none" w:sz="0" w:space="0" w:color="auto"/>
            <w:right w:val="none" w:sz="0" w:space="0" w:color="auto"/>
          </w:divBdr>
        </w:div>
        <w:div w:id="1476950649">
          <w:marLeft w:val="0"/>
          <w:marRight w:val="0"/>
          <w:marTop w:val="0"/>
          <w:marBottom w:val="0"/>
          <w:divBdr>
            <w:top w:val="none" w:sz="0" w:space="0" w:color="auto"/>
            <w:left w:val="none" w:sz="0" w:space="0" w:color="auto"/>
            <w:bottom w:val="none" w:sz="0" w:space="0" w:color="auto"/>
            <w:right w:val="none" w:sz="0" w:space="0" w:color="auto"/>
          </w:divBdr>
        </w:div>
        <w:div w:id="377899586">
          <w:marLeft w:val="0"/>
          <w:marRight w:val="0"/>
          <w:marTop w:val="0"/>
          <w:marBottom w:val="0"/>
          <w:divBdr>
            <w:top w:val="none" w:sz="0" w:space="0" w:color="auto"/>
            <w:left w:val="none" w:sz="0" w:space="0" w:color="auto"/>
            <w:bottom w:val="none" w:sz="0" w:space="0" w:color="auto"/>
            <w:right w:val="none" w:sz="0" w:space="0" w:color="auto"/>
          </w:divBdr>
        </w:div>
        <w:div w:id="1556624353">
          <w:marLeft w:val="0"/>
          <w:marRight w:val="0"/>
          <w:marTop w:val="0"/>
          <w:marBottom w:val="0"/>
          <w:divBdr>
            <w:top w:val="none" w:sz="0" w:space="0" w:color="auto"/>
            <w:left w:val="none" w:sz="0" w:space="0" w:color="auto"/>
            <w:bottom w:val="none" w:sz="0" w:space="0" w:color="auto"/>
            <w:right w:val="none" w:sz="0" w:space="0" w:color="auto"/>
          </w:divBdr>
        </w:div>
        <w:div w:id="1215196921">
          <w:marLeft w:val="0"/>
          <w:marRight w:val="0"/>
          <w:marTop w:val="0"/>
          <w:marBottom w:val="0"/>
          <w:divBdr>
            <w:top w:val="none" w:sz="0" w:space="0" w:color="auto"/>
            <w:left w:val="none" w:sz="0" w:space="0" w:color="auto"/>
            <w:bottom w:val="none" w:sz="0" w:space="0" w:color="auto"/>
            <w:right w:val="none" w:sz="0" w:space="0" w:color="auto"/>
          </w:divBdr>
        </w:div>
        <w:div w:id="2056199372">
          <w:marLeft w:val="0"/>
          <w:marRight w:val="0"/>
          <w:marTop w:val="0"/>
          <w:marBottom w:val="0"/>
          <w:divBdr>
            <w:top w:val="none" w:sz="0" w:space="0" w:color="auto"/>
            <w:left w:val="none" w:sz="0" w:space="0" w:color="auto"/>
            <w:bottom w:val="none" w:sz="0" w:space="0" w:color="auto"/>
            <w:right w:val="none" w:sz="0" w:space="0" w:color="auto"/>
          </w:divBdr>
        </w:div>
        <w:div w:id="1154562177">
          <w:marLeft w:val="0"/>
          <w:marRight w:val="0"/>
          <w:marTop w:val="0"/>
          <w:marBottom w:val="0"/>
          <w:divBdr>
            <w:top w:val="none" w:sz="0" w:space="0" w:color="auto"/>
            <w:left w:val="none" w:sz="0" w:space="0" w:color="auto"/>
            <w:bottom w:val="none" w:sz="0" w:space="0" w:color="auto"/>
            <w:right w:val="none" w:sz="0" w:space="0" w:color="auto"/>
          </w:divBdr>
        </w:div>
        <w:div w:id="1070038467">
          <w:marLeft w:val="0"/>
          <w:marRight w:val="0"/>
          <w:marTop w:val="0"/>
          <w:marBottom w:val="0"/>
          <w:divBdr>
            <w:top w:val="none" w:sz="0" w:space="0" w:color="auto"/>
            <w:left w:val="none" w:sz="0" w:space="0" w:color="auto"/>
            <w:bottom w:val="none" w:sz="0" w:space="0" w:color="auto"/>
            <w:right w:val="none" w:sz="0" w:space="0" w:color="auto"/>
          </w:divBdr>
        </w:div>
        <w:div w:id="1547722424">
          <w:marLeft w:val="0"/>
          <w:marRight w:val="0"/>
          <w:marTop w:val="0"/>
          <w:marBottom w:val="0"/>
          <w:divBdr>
            <w:top w:val="none" w:sz="0" w:space="0" w:color="auto"/>
            <w:left w:val="none" w:sz="0" w:space="0" w:color="auto"/>
            <w:bottom w:val="none" w:sz="0" w:space="0" w:color="auto"/>
            <w:right w:val="none" w:sz="0" w:space="0" w:color="auto"/>
          </w:divBdr>
        </w:div>
        <w:div w:id="1519809673">
          <w:marLeft w:val="0"/>
          <w:marRight w:val="0"/>
          <w:marTop w:val="0"/>
          <w:marBottom w:val="0"/>
          <w:divBdr>
            <w:top w:val="none" w:sz="0" w:space="0" w:color="auto"/>
            <w:left w:val="none" w:sz="0" w:space="0" w:color="auto"/>
            <w:bottom w:val="none" w:sz="0" w:space="0" w:color="auto"/>
            <w:right w:val="none" w:sz="0" w:space="0" w:color="auto"/>
          </w:divBdr>
        </w:div>
        <w:div w:id="1724596558">
          <w:marLeft w:val="0"/>
          <w:marRight w:val="0"/>
          <w:marTop w:val="0"/>
          <w:marBottom w:val="0"/>
          <w:divBdr>
            <w:top w:val="none" w:sz="0" w:space="0" w:color="auto"/>
            <w:left w:val="none" w:sz="0" w:space="0" w:color="auto"/>
            <w:bottom w:val="none" w:sz="0" w:space="0" w:color="auto"/>
            <w:right w:val="none" w:sz="0" w:space="0" w:color="auto"/>
          </w:divBdr>
        </w:div>
        <w:div w:id="1727950941">
          <w:marLeft w:val="0"/>
          <w:marRight w:val="0"/>
          <w:marTop w:val="0"/>
          <w:marBottom w:val="0"/>
          <w:divBdr>
            <w:top w:val="none" w:sz="0" w:space="0" w:color="auto"/>
            <w:left w:val="none" w:sz="0" w:space="0" w:color="auto"/>
            <w:bottom w:val="none" w:sz="0" w:space="0" w:color="auto"/>
            <w:right w:val="none" w:sz="0" w:space="0" w:color="auto"/>
          </w:divBdr>
        </w:div>
        <w:div w:id="14323199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in.granicus.com/MetaViewer.php?view_id=33&amp;clip_id=12449&amp;meta_id=135739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ocialcommittee@mccgja.org" TargetMode="External"/><Relationship Id="rId12" Type="http://schemas.openxmlformats.org/officeDocument/2006/relationships/hyperlink" Target="mailto:spencer.sia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rincounty.gov/departments/grand-jury/civil-grand-jury-reports/responses-2023-2024-marin-county-civil-grand-jury-reports-overview" TargetMode="External"/><Relationship Id="rId11" Type="http://schemas.openxmlformats.org/officeDocument/2006/relationships/hyperlink" Target="https://mccgja.org/the-grand-jury/about-the-grand-jury/" TargetMode="External"/><Relationship Id="rId5" Type="http://schemas.openxmlformats.org/officeDocument/2006/relationships/image" Target="media/image1.png"/><Relationship Id="rId10" Type="http://schemas.openxmlformats.org/officeDocument/2006/relationships/hyperlink" Target="https://www.marincounty.gov/departments/grand-jury/apply-serve-civil-grand-jury" TargetMode="External"/><Relationship Id="rId4" Type="http://schemas.openxmlformats.org/officeDocument/2006/relationships/webSettings" Target="webSettings.xml"/><Relationship Id="rId9" Type="http://schemas.openxmlformats.org/officeDocument/2006/relationships/hyperlink" Target="mailto:pfshepherd6@comcast.ne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3142</Characters>
  <Application>Microsoft Office Word</Application>
  <DocSecurity>0</DocSecurity>
  <Lines>26</Lines>
  <Paragraphs>7</Paragraphs>
  <ScaleCrop>false</ScaleCrop>
  <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Janeko Bower</dc:creator>
  <cp:keywords/>
  <dc:description/>
  <cp:lastModifiedBy>Janeko Bower</cp:lastModifiedBy>
  <cp:revision>2</cp:revision>
  <dcterms:created xsi:type="dcterms:W3CDTF">2025-05-30T05:10:00Z</dcterms:created>
  <dcterms:modified xsi:type="dcterms:W3CDTF">2025-05-30T05:14:00Z</dcterms:modified>
</cp:coreProperties>
</file>